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F66C0" w14:textId="77777777" w:rsidR="000031CC" w:rsidRDefault="003B2A5D">
      <w:pPr>
        <w:spacing w:after="0" w:line="240" w:lineRule="auto"/>
        <w:jc w:val="center"/>
      </w:pPr>
      <w:r>
        <w:rPr>
          <w:rFonts w:ascii="Times New Roman" w:hAnsi="Times New Roman"/>
          <w:b/>
          <w:sz w:val="24"/>
          <w:szCs w:val="24"/>
        </w:rPr>
        <w:t>TERMO</w:t>
      </w:r>
      <w:r>
        <w:rPr>
          <w:rFonts w:ascii="Times New Roman" w:hAnsi="Times New Roman"/>
          <w:b/>
          <w:spacing w:val="-2"/>
          <w:sz w:val="24"/>
          <w:szCs w:val="24"/>
        </w:rPr>
        <w:t xml:space="preserve"> </w:t>
      </w:r>
      <w:r>
        <w:rPr>
          <w:rFonts w:ascii="Times New Roman" w:hAnsi="Times New Roman"/>
          <w:b/>
          <w:sz w:val="24"/>
          <w:szCs w:val="24"/>
        </w:rPr>
        <w:t>DE</w:t>
      </w:r>
      <w:r>
        <w:rPr>
          <w:rFonts w:ascii="Times New Roman" w:hAnsi="Times New Roman"/>
          <w:b/>
          <w:spacing w:val="1"/>
          <w:sz w:val="24"/>
          <w:szCs w:val="24"/>
        </w:rPr>
        <w:t xml:space="preserve"> </w:t>
      </w:r>
      <w:r>
        <w:rPr>
          <w:rFonts w:ascii="Times New Roman" w:hAnsi="Times New Roman"/>
          <w:b/>
          <w:sz w:val="24"/>
          <w:szCs w:val="24"/>
        </w:rPr>
        <w:t>REFERÊNCIA</w:t>
      </w:r>
    </w:p>
    <w:p w14:paraId="5DF5D1A1" w14:textId="77777777" w:rsidR="000031CC" w:rsidRDefault="000031CC">
      <w:pPr>
        <w:spacing w:after="0" w:line="240" w:lineRule="auto"/>
        <w:jc w:val="right"/>
        <w:rPr>
          <w:rFonts w:ascii="Times New Roman" w:hAnsi="Times New Roman"/>
          <w:sz w:val="24"/>
          <w:szCs w:val="24"/>
        </w:rPr>
      </w:pPr>
    </w:p>
    <w:p w14:paraId="5544ACD4" w14:textId="6EB72A55" w:rsidR="001807BA" w:rsidRDefault="003B2A5D">
      <w:pPr>
        <w:spacing w:after="0" w:line="240" w:lineRule="auto"/>
        <w:jc w:val="center"/>
        <w:rPr>
          <w:rFonts w:ascii="Times New Roman" w:hAnsi="Times New Roman"/>
          <w:b/>
          <w:sz w:val="24"/>
          <w:szCs w:val="24"/>
        </w:rPr>
      </w:pPr>
      <w:r>
        <w:rPr>
          <w:rFonts w:ascii="Times New Roman" w:hAnsi="Times New Roman"/>
          <w:b/>
          <w:sz w:val="24"/>
          <w:szCs w:val="24"/>
        </w:rPr>
        <w:t xml:space="preserve">PÓS-GRADUAÇÃO </w:t>
      </w:r>
      <w:r w:rsidR="001807BA">
        <w:rPr>
          <w:rFonts w:ascii="Times New Roman" w:hAnsi="Times New Roman"/>
          <w:b/>
          <w:sz w:val="24"/>
          <w:szCs w:val="24"/>
        </w:rPr>
        <w:t xml:space="preserve">EM </w:t>
      </w:r>
      <w:r>
        <w:rPr>
          <w:rFonts w:ascii="Times New Roman" w:hAnsi="Times New Roman"/>
          <w:b/>
          <w:sz w:val="24"/>
          <w:szCs w:val="24"/>
        </w:rPr>
        <w:t xml:space="preserve">ANÁLISE </w:t>
      </w:r>
    </w:p>
    <w:p w14:paraId="3A77ED52" w14:textId="21A515DE" w:rsidR="000031CC" w:rsidRDefault="003B2A5D">
      <w:pPr>
        <w:spacing w:after="0" w:line="240" w:lineRule="auto"/>
        <w:jc w:val="center"/>
        <w:rPr>
          <w:rFonts w:ascii="Times New Roman" w:hAnsi="Times New Roman"/>
          <w:b/>
          <w:sz w:val="24"/>
          <w:szCs w:val="24"/>
        </w:rPr>
      </w:pPr>
      <w:r>
        <w:rPr>
          <w:rFonts w:ascii="Times New Roman" w:hAnsi="Times New Roman"/>
          <w:b/>
          <w:sz w:val="24"/>
          <w:szCs w:val="24"/>
        </w:rPr>
        <w:t>DO COMPORTAMENTO APLICADA (ABA)</w:t>
      </w:r>
    </w:p>
    <w:p w14:paraId="25D848D8" w14:textId="77777777" w:rsidR="000031CC" w:rsidRDefault="000031CC">
      <w:pPr>
        <w:pStyle w:val="SemEspaamento"/>
        <w:jc w:val="both"/>
        <w:rPr>
          <w:rFonts w:ascii="Times New Roman" w:hAnsi="Times New Roman"/>
          <w:bCs/>
          <w:sz w:val="24"/>
          <w:szCs w:val="24"/>
        </w:rPr>
      </w:pPr>
    </w:p>
    <w:p w14:paraId="756F4914"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OBJETO</w:t>
      </w:r>
    </w:p>
    <w:p w14:paraId="49537076" w14:textId="77777777" w:rsidR="000031CC" w:rsidRDefault="000031CC">
      <w:pPr>
        <w:pStyle w:val="SemEspaamento"/>
        <w:jc w:val="both"/>
        <w:rPr>
          <w:rFonts w:ascii="Times New Roman" w:hAnsi="Times New Roman"/>
          <w:color w:val="222222"/>
          <w:sz w:val="24"/>
          <w:szCs w:val="24"/>
        </w:rPr>
      </w:pPr>
    </w:p>
    <w:p w14:paraId="210E43CC" w14:textId="245EB353" w:rsidR="000031CC" w:rsidRDefault="003C58DF">
      <w:pPr>
        <w:pStyle w:val="SemEspaamento"/>
        <w:jc w:val="both"/>
        <w:rPr>
          <w:rFonts w:ascii="Times New Roman" w:hAnsi="Times New Roman"/>
          <w:sz w:val="24"/>
          <w:szCs w:val="24"/>
        </w:rPr>
      </w:pPr>
      <w:r>
        <w:rPr>
          <w:rFonts w:ascii="Times New Roman" w:hAnsi="Times New Roman"/>
          <w:sz w:val="24"/>
          <w:szCs w:val="24"/>
        </w:rPr>
        <w:t xml:space="preserve">Contratação de instituição de ensino em saúde para ministrar </w:t>
      </w:r>
      <w:r w:rsidR="003B2A5D">
        <w:rPr>
          <w:rFonts w:ascii="Times New Roman" w:hAnsi="Times New Roman"/>
          <w:sz w:val="24"/>
          <w:szCs w:val="24"/>
        </w:rPr>
        <w:t xml:space="preserve">pós-graduação em Análise do Comportamento Aplicada com o propósito de formar </w:t>
      </w:r>
      <w:r w:rsidR="005F23CB">
        <w:rPr>
          <w:rFonts w:ascii="Times New Roman" w:hAnsi="Times New Roman"/>
          <w:sz w:val="24"/>
          <w:szCs w:val="24"/>
        </w:rPr>
        <w:t>30</w:t>
      </w:r>
      <w:r w:rsidR="003B2A5D">
        <w:rPr>
          <w:rFonts w:ascii="Times New Roman" w:hAnsi="Times New Roman"/>
          <w:sz w:val="24"/>
          <w:szCs w:val="24"/>
        </w:rPr>
        <w:t xml:space="preserve"> especialistas na ciência Applied Behavior Analysis (ABA), uma das terapias mais utilizadas e eficazes para o tratamento e educação de crianças com atrasos no desenvolvimento, especialmente os ocasionados pelos Transtornos do Espectro Autista (TEA)</w:t>
      </w:r>
      <w:r w:rsidR="00C80B9B">
        <w:rPr>
          <w:rFonts w:ascii="Times New Roman" w:hAnsi="Times New Roman"/>
          <w:sz w:val="24"/>
          <w:szCs w:val="24"/>
        </w:rPr>
        <w:t>, na modalidade híbrida (módulos presenciais e assíncronos).</w:t>
      </w:r>
    </w:p>
    <w:p w14:paraId="3B4BB649" w14:textId="77777777" w:rsidR="000031CC" w:rsidRDefault="000031CC">
      <w:pPr>
        <w:shd w:val="clear" w:color="auto" w:fill="FFFFFF"/>
        <w:spacing w:after="0" w:line="240" w:lineRule="auto"/>
        <w:jc w:val="both"/>
        <w:rPr>
          <w:rFonts w:ascii="Times New Roman" w:hAnsi="Times New Roman"/>
          <w:sz w:val="24"/>
          <w:szCs w:val="24"/>
        </w:rPr>
      </w:pPr>
    </w:p>
    <w:p w14:paraId="629CEBCE"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 xml:space="preserve"> JUSTIFICATIVA</w:t>
      </w:r>
    </w:p>
    <w:p w14:paraId="390F1D25" w14:textId="77777777" w:rsidR="000031CC" w:rsidRDefault="000031CC">
      <w:pPr>
        <w:spacing w:after="0" w:line="240" w:lineRule="auto"/>
        <w:jc w:val="both"/>
        <w:textAlignment w:val="baseline"/>
        <w:rPr>
          <w:rFonts w:ascii="Times New Roman" w:hAnsi="Times New Roman"/>
          <w:color w:val="FF0000"/>
          <w:sz w:val="24"/>
          <w:szCs w:val="24"/>
        </w:rPr>
      </w:pPr>
    </w:p>
    <w:p w14:paraId="13DDF015" w14:textId="77777777" w:rsidR="000031CC" w:rsidRDefault="003B2A5D">
      <w:pPr>
        <w:pStyle w:val="SemEspaamento"/>
        <w:jc w:val="both"/>
      </w:pPr>
      <w:r>
        <w:rPr>
          <w:rFonts w:ascii="Times New Roman" w:hAnsi="Times New Roman"/>
          <w:sz w:val="24"/>
          <w:szCs w:val="24"/>
        </w:rPr>
        <w:t xml:space="preserve"> O Serviço Nacional de Aprendizagem do Cooperativismo do Estado de Pernambuco – SESCOOP/PE tem como missão, promover a cultura cooperativista e o aperfeiçoamento da gestão para o desenvolvimento das cooperativas pernambucanas. Conforme determinado no mapa estratégico do Sistema OCB, um dos desafios a serem superados pelo movimento cooperativista é a qualificação de mão de obra específica para o cooperativismo. Isto posto, o SESCOOP/PE tem o dever de desenvolver ações de qualificação nas mais diversas áreas, sobretudo nas áreas de desenvolvimento da gestão e governança dos empreendimentos cooperativos, e nas atividades de suporte das cooperativas para ampliar a capacidade das cooperativas de fidelizar e ampliar clientes</w:t>
      </w:r>
      <w:r>
        <w:rPr>
          <w:rFonts w:ascii="Times New Roman" w:hAnsi="Times New Roman"/>
          <w:color w:val="FF0000"/>
          <w:sz w:val="24"/>
          <w:szCs w:val="24"/>
        </w:rPr>
        <w:t>.</w:t>
      </w:r>
    </w:p>
    <w:p w14:paraId="44500EB9" w14:textId="77777777" w:rsidR="000031CC" w:rsidRDefault="000031CC">
      <w:pPr>
        <w:pStyle w:val="SemEspaamento"/>
        <w:jc w:val="both"/>
        <w:rPr>
          <w:rFonts w:ascii="Times New Roman" w:hAnsi="Times New Roman"/>
          <w:sz w:val="24"/>
          <w:szCs w:val="24"/>
        </w:rPr>
      </w:pPr>
    </w:p>
    <w:p w14:paraId="4E51B8C8" w14:textId="77777777" w:rsidR="000031CC" w:rsidRDefault="003B2A5D">
      <w:pPr>
        <w:pStyle w:val="SemEspaamento"/>
        <w:jc w:val="both"/>
      </w:pPr>
      <w:r>
        <w:rPr>
          <w:rFonts w:ascii="Times New Roman" w:hAnsi="Times New Roman"/>
          <w:sz w:val="24"/>
          <w:szCs w:val="24"/>
        </w:rPr>
        <w:t>As Cooperativas de Saúde de Pernambuco atendidas pelo SESCOOP/PE, têm diversificado   e modernizado suas estruturas de atendimento com uma intensidade bastante significativa nos últimos anos. O mix de serviços oferecidos aos usuários é diversificado e os equipamentos e infraestrutura sofrem contínua modernização e ampliação, com investimentos vultosos, sempre com o propósito de oferecer excelência para manter e ampliar o número de clientes.</w:t>
      </w:r>
    </w:p>
    <w:p w14:paraId="302AA7E0" w14:textId="77777777" w:rsidR="000031CC" w:rsidRDefault="000031CC">
      <w:pPr>
        <w:pStyle w:val="SemEspaamento"/>
        <w:jc w:val="both"/>
        <w:rPr>
          <w:rFonts w:ascii="Times New Roman" w:hAnsi="Times New Roman"/>
          <w:color w:val="FF0000"/>
          <w:sz w:val="24"/>
          <w:szCs w:val="24"/>
        </w:rPr>
      </w:pPr>
    </w:p>
    <w:p w14:paraId="6F770055" w14:textId="77777777" w:rsidR="000031CC" w:rsidRDefault="003B2A5D">
      <w:pPr>
        <w:pStyle w:val="SemEspaamento"/>
        <w:jc w:val="both"/>
      </w:pPr>
      <w:r>
        <w:rPr>
          <w:rFonts w:ascii="Times New Roman" w:hAnsi="Times New Roman"/>
          <w:sz w:val="24"/>
          <w:szCs w:val="24"/>
        </w:rPr>
        <w:t>Para as cooperativas de saúde, oferecer um atendimento humanizado em todas as etapas de relacionamento com os clientes externos e internos, é tão essencial quanto investir em</w:t>
      </w:r>
      <w:r>
        <w:rPr>
          <w:rFonts w:ascii="Times New Roman" w:hAnsi="Times New Roman"/>
          <w:sz w:val="24"/>
          <w:szCs w:val="24"/>
          <w:shd w:val="clear" w:color="auto" w:fill="FFFFFF"/>
        </w:rPr>
        <w:t xml:space="preserve"> tecnologia. </w:t>
      </w:r>
      <w:r>
        <w:rPr>
          <w:rFonts w:ascii="Times New Roman" w:hAnsi="Times New Roman"/>
          <w:sz w:val="24"/>
          <w:szCs w:val="24"/>
        </w:rPr>
        <w:t>Por meio dele é possível proporcionar uma melhor forma de cuidado e alcançar mais resultados nos tratamentos, assim como o reconhecimento do usuário sobre a qualidade do atendimento recebido. O reconhecimento dos usuários passa necessariamente pela qualidade no atendimento oferecido, e no acirrado mercado de saúde suplementar em que as cooperativas Unimeds atuam, é extremamente importante e necessário ter o atendimento como diferencial, para fidelizar clientes e ampliar mercado.</w:t>
      </w:r>
    </w:p>
    <w:p w14:paraId="4354B36A" w14:textId="77777777" w:rsidR="000031CC" w:rsidRDefault="000031CC">
      <w:pPr>
        <w:pStyle w:val="SemEspaamento"/>
        <w:jc w:val="both"/>
        <w:rPr>
          <w:rFonts w:ascii="Times New Roman" w:hAnsi="Times New Roman"/>
          <w:sz w:val="24"/>
          <w:szCs w:val="24"/>
        </w:rPr>
      </w:pPr>
    </w:p>
    <w:p w14:paraId="2373D123" w14:textId="77777777" w:rsidR="000031CC" w:rsidRDefault="003B2A5D">
      <w:pPr>
        <w:pStyle w:val="SemEspaamento"/>
        <w:jc w:val="both"/>
        <w:rPr>
          <w:rFonts w:ascii="Times New Roman" w:hAnsi="Times New Roman"/>
          <w:sz w:val="24"/>
          <w:szCs w:val="24"/>
        </w:rPr>
      </w:pPr>
      <w:r>
        <w:rPr>
          <w:rFonts w:ascii="Times New Roman" w:hAnsi="Times New Roman"/>
          <w:sz w:val="24"/>
          <w:szCs w:val="24"/>
        </w:rPr>
        <w:t xml:space="preserve">Nesse sentido é fundamental que as equipes de atendimento direto aos pacientes, nas áreas de enfermagem, medicina e fisiologia, assim como as equipes multidisciplinares, entre outras, mantenham-se constantemente em atualização e qualificação, buscando o </w:t>
      </w:r>
      <w:r>
        <w:rPr>
          <w:rFonts w:ascii="Times New Roman" w:hAnsi="Times New Roman"/>
          <w:sz w:val="24"/>
          <w:szCs w:val="24"/>
        </w:rPr>
        <w:lastRenderedPageBreak/>
        <w:t>aperfeiçoamento e desenvolvimento das competências essenciais para o exercício das funções, e para atender as diretrizes e exigências das certificações e acreditações.</w:t>
      </w:r>
    </w:p>
    <w:p w14:paraId="2D2AE736" w14:textId="44DA0045" w:rsidR="000031CC" w:rsidRDefault="003B2A5D">
      <w:pPr>
        <w:pStyle w:val="SemEspaamento"/>
        <w:jc w:val="both"/>
        <w:rPr>
          <w:rFonts w:ascii="Times New Roman" w:hAnsi="Times New Roman"/>
          <w:sz w:val="24"/>
          <w:szCs w:val="24"/>
        </w:rPr>
      </w:pPr>
      <w:r>
        <w:rPr>
          <w:rFonts w:ascii="Times New Roman" w:hAnsi="Times New Roman"/>
          <w:sz w:val="24"/>
          <w:szCs w:val="24"/>
        </w:rPr>
        <w:t xml:space="preserve">Com base nessas constatações, e verificando a necessidade apresentada pelas Cooperativas de Saúde do estado, o Sescoop/PE entendeu ser necessário o investimento na contratação de </w:t>
      </w:r>
      <w:r w:rsidR="005F23CB">
        <w:rPr>
          <w:rFonts w:ascii="Times New Roman" w:hAnsi="Times New Roman"/>
          <w:sz w:val="24"/>
          <w:szCs w:val="24"/>
        </w:rPr>
        <w:t>30</w:t>
      </w:r>
      <w:r>
        <w:rPr>
          <w:rFonts w:ascii="Times New Roman" w:hAnsi="Times New Roman"/>
          <w:sz w:val="24"/>
          <w:szCs w:val="24"/>
        </w:rPr>
        <w:t xml:space="preserve"> vagas de pós-graduação em Análise do Comportamento Aplicada com o propósito de formar especialistas na ciência Applied Behavior Analysis (ABA), voltada para profissionais com educação superior em saúde, que atuam nas 03 Unimeds de Pernambuco. </w:t>
      </w:r>
    </w:p>
    <w:p w14:paraId="61F4BEA2" w14:textId="77777777" w:rsidR="000031CC" w:rsidRDefault="000031CC">
      <w:pPr>
        <w:pStyle w:val="SemEspaamento"/>
        <w:jc w:val="both"/>
        <w:rPr>
          <w:rFonts w:ascii="Times New Roman" w:hAnsi="Times New Roman"/>
          <w:sz w:val="24"/>
          <w:szCs w:val="24"/>
        </w:rPr>
      </w:pPr>
    </w:p>
    <w:p w14:paraId="054239A7"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ESPECIFICAÇÃO TÉCNICA DOS PRODUTOS E/OU SERVIÇOS</w:t>
      </w:r>
    </w:p>
    <w:p w14:paraId="58AA6541" w14:textId="77777777" w:rsidR="000031CC" w:rsidRDefault="000031CC">
      <w:pPr>
        <w:pStyle w:val="NormalWeb"/>
        <w:shd w:val="clear" w:color="auto" w:fill="FFFFFF"/>
        <w:spacing w:before="0" w:after="0"/>
        <w:jc w:val="both"/>
      </w:pPr>
    </w:p>
    <w:p w14:paraId="1BFB4130" w14:textId="4584651F" w:rsidR="000031CC" w:rsidRDefault="003B2A5D">
      <w:pPr>
        <w:pStyle w:val="SemEspaamento"/>
        <w:jc w:val="both"/>
      </w:pPr>
      <w:r>
        <w:rPr>
          <w:rFonts w:ascii="Times New Roman" w:hAnsi="Times New Roman"/>
          <w:sz w:val="24"/>
          <w:szCs w:val="24"/>
        </w:rPr>
        <w:t xml:space="preserve">A pós-graduação deverá contemplar de 05 a 10 módulos com duração mínima de 360 horas, em modalidade híbrida (módulos presenciais e assíncronos) para atender a demanda de </w:t>
      </w:r>
      <w:r w:rsidR="00035BF8">
        <w:rPr>
          <w:rFonts w:ascii="Times New Roman" w:hAnsi="Times New Roman"/>
          <w:sz w:val="24"/>
          <w:szCs w:val="24"/>
        </w:rPr>
        <w:t xml:space="preserve"> até 30</w:t>
      </w:r>
      <w:r>
        <w:rPr>
          <w:rFonts w:ascii="Times New Roman" w:hAnsi="Times New Roman"/>
          <w:sz w:val="24"/>
          <w:szCs w:val="24"/>
        </w:rPr>
        <w:t xml:space="preserve"> alunos das 03 UNIMED’s do estado, e deverá ser realizada em um período de 12 a 24 meses, abordando temáticas como Neurodesenvolvimento, transtorno do espectro autista, análise de comportamentos indesejados, avaliação comportamental, técnicas de intervenção em ABA, ambientes </w:t>
      </w:r>
      <w:r w:rsidR="004F51CD">
        <w:rPr>
          <w:rFonts w:ascii="Times New Roman" w:hAnsi="Times New Roman"/>
          <w:sz w:val="24"/>
          <w:szCs w:val="24"/>
        </w:rPr>
        <w:t>terapêuticos</w:t>
      </w:r>
      <w:r>
        <w:rPr>
          <w:rFonts w:ascii="Times New Roman" w:hAnsi="Times New Roman"/>
          <w:sz w:val="24"/>
          <w:szCs w:val="24"/>
        </w:rPr>
        <w:t xml:space="preserve">, e todas as demais temáticas relacionadas ao assunto. </w:t>
      </w:r>
    </w:p>
    <w:p w14:paraId="1100885C" w14:textId="77777777" w:rsidR="000031CC" w:rsidRDefault="000031CC">
      <w:pPr>
        <w:pStyle w:val="SemEspaamento"/>
        <w:jc w:val="both"/>
        <w:rPr>
          <w:rFonts w:ascii="Times New Roman" w:hAnsi="Times New Roman"/>
          <w:sz w:val="24"/>
          <w:szCs w:val="24"/>
        </w:rPr>
      </w:pPr>
    </w:p>
    <w:p w14:paraId="5C7BF48E" w14:textId="2BF1DC5B" w:rsidR="000031CC" w:rsidRDefault="003B2A5D">
      <w:pPr>
        <w:pStyle w:val="SemEspaamento"/>
        <w:jc w:val="both"/>
        <w:rPr>
          <w:rFonts w:ascii="Times New Roman" w:hAnsi="Times New Roman"/>
          <w:sz w:val="24"/>
          <w:szCs w:val="24"/>
        </w:rPr>
      </w:pPr>
      <w:r>
        <w:rPr>
          <w:rFonts w:ascii="Times New Roman" w:hAnsi="Times New Roman"/>
          <w:sz w:val="24"/>
          <w:szCs w:val="24"/>
        </w:rPr>
        <w:t xml:space="preserve">O perfil dos participantes é de </w:t>
      </w:r>
      <w:bookmarkStart w:id="0" w:name="_Hlk78193720"/>
      <w:r>
        <w:rPr>
          <w:rFonts w:ascii="Times New Roman" w:hAnsi="Times New Roman"/>
          <w:sz w:val="24"/>
          <w:szCs w:val="24"/>
        </w:rPr>
        <w:t xml:space="preserve">profissionais graduados na área da saúde e/ou que atuam na administração em saúde ou assistência ao paciente em cooperativas de saúde suplementar do estado de Pernambuco. A previsão de início é </w:t>
      </w:r>
      <w:r w:rsidR="00035BF8">
        <w:rPr>
          <w:rFonts w:ascii="Times New Roman" w:hAnsi="Times New Roman"/>
          <w:sz w:val="24"/>
          <w:szCs w:val="24"/>
        </w:rPr>
        <w:t>ag</w:t>
      </w:r>
      <w:r>
        <w:rPr>
          <w:rFonts w:ascii="Times New Roman" w:hAnsi="Times New Roman"/>
          <w:sz w:val="24"/>
          <w:szCs w:val="24"/>
        </w:rPr>
        <w:t>o</w:t>
      </w:r>
      <w:r w:rsidR="00035BF8">
        <w:rPr>
          <w:rFonts w:ascii="Times New Roman" w:hAnsi="Times New Roman"/>
          <w:sz w:val="24"/>
          <w:szCs w:val="24"/>
        </w:rPr>
        <w:t>sto</w:t>
      </w:r>
      <w:r>
        <w:rPr>
          <w:rFonts w:ascii="Times New Roman" w:hAnsi="Times New Roman"/>
          <w:sz w:val="24"/>
          <w:szCs w:val="24"/>
        </w:rPr>
        <w:t xml:space="preserve"> de 2024.</w:t>
      </w:r>
    </w:p>
    <w:bookmarkEnd w:id="0"/>
    <w:p w14:paraId="1A61E233" w14:textId="77777777" w:rsidR="000031CC" w:rsidRDefault="000031CC">
      <w:pPr>
        <w:pStyle w:val="NormalWeb"/>
        <w:shd w:val="clear" w:color="auto" w:fill="FFFFFF"/>
        <w:spacing w:before="0" w:after="0" w:line="276" w:lineRule="auto"/>
        <w:jc w:val="both"/>
      </w:pPr>
    </w:p>
    <w:p w14:paraId="382F869C"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OBRIGAÇÕES DA CONTRATADA</w:t>
      </w:r>
    </w:p>
    <w:p w14:paraId="124BDE79" w14:textId="77777777" w:rsidR="000031CC" w:rsidRDefault="000031CC">
      <w:pPr>
        <w:pStyle w:val="Ttulo1"/>
        <w:shd w:val="clear" w:color="auto" w:fill="FFFFFF"/>
        <w:spacing w:before="0" w:line="23" w:lineRule="atLeast"/>
        <w:ind w:left="0"/>
        <w:jc w:val="both"/>
        <w:rPr>
          <w:rFonts w:ascii="Times New Roman" w:eastAsia="Times New Roman" w:hAnsi="Times New Roman" w:cs="Times New Roman"/>
          <w:color w:val="222222"/>
          <w:sz w:val="24"/>
          <w:szCs w:val="24"/>
          <w:lang w:val="pt-BR" w:eastAsia="pt-BR"/>
        </w:rPr>
      </w:pPr>
    </w:p>
    <w:p w14:paraId="03A28C98" w14:textId="77777777" w:rsidR="000031CC" w:rsidRDefault="003B2A5D">
      <w:pPr>
        <w:pStyle w:val="NormalWeb"/>
        <w:shd w:val="clear" w:color="auto" w:fill="FFFFFF"/>
        <w:spacing w:before="0" w:after="0" w:line="276" w:lineRule="auto"/>
        <w:jc w:val="both"/>
      </w:pPr>
      <w:r>
        <w:t>a) Manter as condições de habilitação e de qualificação técnica exigida, durante a execução do contrato;</w:t>
      </w:r>
    </w:p>
    <w:p w14:paraId="0DF86562" w14:textId="77777777" w:rsidR="000031CC" w:rsidRDefault="003B2A5D">
      <w:pPr>
        <w:pStyle w:val="NormalWeb"/>
        <w:shd w:val="clear" w:color="auto" w:fill="FFFFFF"/>
        <w:spacing w:before="0" w:after="0" w:line="276" w:lineRule="auto"/>
        <w:jc w:val="both"/>
      </w:pPr>
      <w:r>
        <w:t>b) Zelar pelo nome e imagem do SESCOOP/PE;</w:t>
      </w:r>
    </w:p>
    <w:p w14:paraId="0D5622FE" w14:textId="77777777" w:rsidR="000031CC" w:rsidRDefault="003B2A5D">
      <w:pPr>
        <w:pStyle w:val="NormalWeb"/>
        <w:shd w:val="clear" w:color="auto" w:fill="FFFFFF"/>
        <w:spacing w:before="0" w:after="0" w:line="276" w:lineRule="auto"/>
        <w:jc w:val="both"/>
      </w:pPr>
      <w:r>
        <w:t>c) A CONTRATADA não poderá subcontratar, ceder ou transferir, total ou parcialmente o objeto contratado, sem a prévia autorização, por escrito, do CONTRATANTE, não a eximindo de suas responsabilidades e/ou obrigações, derivadas do contrato. A fusão, cisão ou incorporação, também, só será admitida com o consentimento prévio e por escrito do CONTRATANTE e desde que não afetem a boa execução do contrato;</w:t>
      </w:r>
    </w:p>
    <w:p w14:paraId="3C891B34" w14:textId="77777777" w:rsidR="000031CC" w:rsidRDefault="003B2A5D">
      <w:pPr>
        <w:pStyle w:val="NormalWeb"/>
        <w:shd w:val="clear" w:color="auto" w:fill="FFFFFF"/>
        <w:spacing w:before="0" w:after="0" w:line="276" w:lineRule="auto"/>
        <w:jc w:val="both"/>
      </w:pPr>
      <w:r>
        <w:t>d) Fornecer ao CONTRATANTE ou a seu preposto, toda e qualquer informação que lhe seja solicitada sobre o objeto da contratação, bem como facilitar-lhe a fiscalização da execução dos serviços.</w:t>
      </w:r>
    </w:p>
    <w:p w14:paraId="72E564D1" w14:textId="77777777" w:rsidR="000031CC" w:rsidRDefault="000031CC">
      <w:pPr>
        <w:pStyle w:val="NormalWeb"/>
        <w:shd w:val="clear" w:color="auto" w:fill="FFFFFF"/>
        <w:spacing w:before="0" w:after="0" w:line="276" w:lineRule="auto"/>
        <w:jc w:val="both"/>
      </w:pPr>
    </w:p>
    <w:p w14:paraId="65599857"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DA PROPOSTA</w:t>
      </w:r>
    </w:p>
    <w:p w14:paraId="39362988" w14:textId="77777777" w:rsidR="000031CC" w:rsidRDefault="000031CC">
      <w:pPr>
        <w:spacing w:after="0" w:line="240" w:lineRule="auto"/>
        <w:jc w:val="both"/>
        <w:rPr>
          <w:rFonts w:ascii="Times New Roman" w:hAnsi="Times New Roman"/>
          <w:sz w:val="24"/>
          <w:szCs w:val="24"/>
        </w:rPr>
      </w:pPr>
    </w:p>
    <w:p w14:paraId="6DE41DC5" w14:textId="77777777" w:rsidR="000031CC" w:rsidRDefault="003B2A5D">
      <w:pPr>
        <w:tabs>
          <w:tab w:val="left" w:pos="851"/>
        </w:tabs>
        <w:jc w:val="both"/>
      </w:pPr>
      <w:r>
        <w:rPr>
          <w:rFonts w:ascii="Times New Roman" w:hAnsi="Times New Roman" w:cs="Times New Roman"/>
          <w:sz w:val="24"/>
          <w:szCs w:val="24"/>
        </w:rPr>
        <w:t xml:space="preserve">A proposta deverá ser confeccionada com o timbre da empresa, contendo seu CNPJ, validade da proposta, data, nome completo, assinatura do responsável pela informação, e deverá ser enviada via e-mail para </w:t>
      </w:r>
      <w:hyperlink r:id="rId7" w:history="1">
        <w:r>
          <w:rPr>
            <w:rStyle w:val="Hyperlink"/>
            <w:rFonts w:ascii="Times New Roman" w:hAnsi="Times New Roman" w:cs="Times New Roman"/>
            <w:sz w:val="24"/>
            <w:szCs w:val="24"/>
          </w:rPr>
          <w:t>licitacoes@sistemaocbpe.coop.br</w:t>
        </w:r>
      </w:hyperlink>
      <w:r>
        <w:rPr>
          <w:rFonts w:ascii="Times New Roman" w:hAnsi="Times New Roman" w:cs="Times New Roman"/>
          <w:sz w:val="24"/>
          <w:szCs w:val="24"/>
        </w:rPr>
        <w:t xml:space="preserve"> ou para o endereço do SESCOOP/PE, Rua Manoel Joaquim de Almeida, 165 – Iputinga, no prazo de 05 </w:t>
      </w:r>
      <w:r>
        <w:rPr>
          <w:rFonts w:ascii="Times New Roman" w:hAnsi="Times New Roman" w:cs="Times New Roman"/>
          <w:sz w:val="24"/>
          <w:szCs w:val="24"/>
        </w:rPr>
        <w:lastRenderedPageBreak/>
        <w:t>(cinco) dias a contar da publicação deste Termo de referência, conforme Portaria nº 007/2019 – Art. 2º - Parágrafo Segundo indica que “Na hipótese prevista no § 1º, alínea “C”, desde artigo, decorrido o prazo de 05 (cinco) dias úteis contados da emissão do e-mail ou correspondência, não havendo resposta, o responsável pela pesquisa de preços deverá reiterar o pedido. Se, decorrido o prazo de 05 (cinco) dias desde a reiteração do e-mail, a consulta persistir sem resposta, pode-se prosseguir com os demais procedimentos relacionados à estimativa de preços, com base nas propostas já obtidas, ainda que em número inferior a três, desde que comprovada a adoção dos procedimentos anteriores.” Caso haja dúvidas, comunicá-las pelo telefone: (81) 3032.8320 / 9.9861.0231.</w:t>
      </w:r>
    </w:p>
    <w:p w14:paraId="635706D3" w14:textId="4A70525A" w:rsidR="000031CC" w:rsidRDefault="003B2A5D">
      <w:pPr>
        <w:spacing w:after="0" w:line="240" w:lineRule="auto"/>
        <w:jc w:val="both"/>
      </w:pPr>
      <w:r>
        <w:rPr>
          <w:rFonts w:ascii="Times New Roman" w:hAnsi="Times New Roman"/>
          <w:sz w:val="24"/>
          <w:szCs w:val="24"/>
        </w:rPr>
        <w:t xml:space="preserve">A instituição pretendente deverá apresentar proposta com as etapas/módulos/disciplinas, conteúdo programático, descrição da metodologia e formato de ensino, acompanhada do(s) currículo(s) do(s) instrutor(es) e proposta de preço detalhada com valor global e cronograma de desembolso. O prazo para envio de propostas expira no dia </w:t>
      </w:r>
      <w:r w:rsidR="004F51CD">
        <w:rPr>
          <w:rFonts w:ascii="Times New Roman" w:hAnsi="Times New Roman"/>
          <w:sz w:val="24"/>
          <w:szCs w:val="24"/>
        </w:rPr>
        <w:t>28</w:t>
      </w:r>
      <w:r>
        <w:rPr>
          <w:rFonts w:ascii="Times New Roman" w:hAnsi="Times New Roman"/>
          <w:sz w:val="24"/>
          <w:szCs w:val="24"/>
        </w:rPr>
        <w:t>/0</w:t>
      </w:r>
      <w:r w:rsidR="004F51CD">
        <w:rPr>
          <w:rFonts w:ascii="Times New Roman" w:hAnsi="Times New Roman"/>
          <w:sz w:val="24"/>
          <w:szCs w:val="24"/>
        </w:rPr>
        <w:t>6</w:t>
      </w:r>
      <w:r>
        <w:rPr>
          <w:rFonts w:ascii="Times New Roman" w:hAnsi="Times New Roman"/>
          <w:sz w:val="24"/>
          <w:szCs w:val="24"/>
        </w:rPr>
        <w:t xml:space="preserve">/2024. </w:t>
      </w:r>
    </w:p>
    <w:p w14:paraId="1CADBB06" w14:textId="77777777" w:rsidR="000031CC" w:rsidRDefault="000031CC">
      <w:pPr>
        <w:spacing w:after="0" w:line="240" w:lineRule="auto"/>
        <w:jc w:val="both"/>
        <w:rPr>
          <w:rFonts w:ascii="Times New Roman" w:hAnsi="Times New Roman"/>
          <w:sz w:val="24"/>
          <w:szCs w:val="24"/>
        </w:rPr>
      </w:pPr>
    </w:p>
    <w:p w14:paraId="4FEC9E02"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 xml:space="preserve">DA DOTAÇÃO ORÇAMENTARIA </w:t>
      </w:r>
    </w:p>
    <w:p w14:paraId="4376A1D8" w14:textId="77777777" w:rsidR="000031CC" w:rsidRDefault="000031CC">
      <w:pPr>
        <w:tabs>
          <w:tab w:val="left" w:pos="4536"/>
          <w:tab w:val="left" w:pos="9639"/>
          <w:tab w:val="left" w:pos="10632"/>
        </w:tabs>
        <w:spacing w:after="0" w:line="240" w:lineRule="auto"/>
        <w:ind w:right="57"/>
        <w:jc w:val="both"/>
        <w:rPr>
          <w:rFonts w:ascii="Times New Roman" w:hAnsi="Times New Roman"/>
          <w:sz w:val="24"/>
          <w:szCs w:val="24"/>
        </w:rPr>
      </w:pPr>
    </w:p>
    <w:p w14:paraId="392BC39F" w14:textId="77777777" w:rsidR="000031CC" w:rsidRDefault="003B2A5D">
      <w:pPr>
        <w:pStyle w:val="Default"/>
        <w:jc w:val="both"/>
        <w:rPr>
          <w:rFonts w:ascii="Times New Roman" w:hAnsi="Times New Roman" w:cs="Times New Roman"/>
        </w:rPr>
      </w:pPr>
      <w:r>
        <w:rPr>
          <w:rFonts w:ascii="Times New Roman" w:hAnsi="Times New Roman" w:cs="Times New Roman"/>
        </w:rPr>
        <w:t xml:space="preserve">Os recursos financeiros necessários para execução do objeto do presente termo, ocorrerão à conta do Orçamento do Serviço Nacional de Aprendizagem do Cooperativismo de Pernambuco – SESCOOP/PE, 2024, constante nos centros: </w:t>
      </w:r>
    </w:p>
    <w:p w14:paraId="5EFC70AB" w14:textId="77777777" w:rsidR="000031CC" w:rsidRDefault="003B2A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157B3C05" w14:textId="494801E8" w:rsidR="000031CC" w:rsidRDefault="003B2A5D">
      <w:pPr>
        <w:spacing w:after="0"/>
        <w:jc w:val="both"/>
      </w:pPr>
      <w:r>
        <w:rPr>
          <w:rFonts w:ascii="Times New Roman" w:hAnsi="Times New Roman" w:cs="Times New Roman"/>
          <w:b/>
          <w:bCs/>
          <w:sz w:val="24"/>
          <w:szCs w:val="24"/>
        </w:rPr>
        <w:t>Centro Orçamentário:</w:t>
      </w:r>
      <w:r>
        <w:rPr>
          <w:rFonts w:ascii="Times New Roman" w:hAnsi="Times New Roman" w:cs="Times New Roman"/>
          <w:sz w:val="24"/>
          <w:szCs w:val="24"/>
        </w:rPr>
        <w:t xml:space="preserve"> 2.4.02.07.2301.001.00</w:t>
      </w:r>
      <w:r w:rsidR="006252D6">
        <w:rPr>
          <w:rFonts w:ascii="Times New Roman" w:hAnsi="Times New Roman" w:cs="Times New Roman"/>
          <w:sz w:val="24"/>
          <w:szCs w:val="24"/>
        </w:rPr>
        <w:t>2</w:t>
      </w:r>
      <w:r>
        <w:rPr>
          <w:rFonts w:ascii="Times New Roman" w:hAnsi="Times New Roman" w:cs="Times New Roman"/>
          <w:sz w:val="24"/>
          <w:szCs w:val="24"/>
        </w:rPr>
        <w:t xml:space="preserve"> - ATV FP – Apoio à Formação em Pós-graduações e </w:t>
      </w:r>
      <w:r>
        <w:rPr>
          <w:rFonts w:ascii="Times New Roman" w:hAnsi="Times New Roman"/>
          <w:sz w:val="24"/>
          <w:szCs w:val="24"/>
        </w:rPr>
        <w:t>MBA's</w:t>
      </w:r>
    </w:p>
    <w:p w14:paraId="33BA54DF" w14:textId="77777777" w:rsidR="000031CC" w:rsidRDefault="003B2A5D">
      <w:pPr>
        <w:tabs>
          <w:tab w:val="left" w:pos="4536"/>
          <w:tab w:val="left" w:pos="9639"/>
          <w:tab w:val="left" w:pos="10632"/>
        </w:tabs>
        <w:spacing w:after="0"/>
        <w:jc w:val="both"/>
      </w:pPr>
      <w:r>
        <w:rPr>
          <w:rFonts w:ascii="Times New Roman" w:hAnsi="Times New Roman" w:cs="Times New Roman"/>
          <w:b/>
          <w:bCs/>
          <w:sz w:val="24"/>
          <w:szCs w:val="24"/>
        </w:rPr>
        <w:t>Conta Orçamentária:</w:t>
      </w:r>
      <w:r>
        <w:rPr>
          <w:rFonts w:ascii="Times New Roman" w:hAnsi="Times New Roman" w:cs="Times New Roman"/>
          <w:sz w:val="24"/>
          <w:szCs w:val="24"/>
        </w:rPr>
        <w:t xml:space="preserve"> 3.1.02.03.02 – Serviços Especializados</w:t>
      </w:r>
    </w:p>
    <w:p w14:paraId="0E56CCAD" w14:textId="77777777" w:rsidR="000031CC" w:rsidRDefault="000031CC">
      <w:pPr>
        <w:spacing w:after="0" w:line="240" w:lineRule="auto"/>
        <w:jc w:val="both"/>
        <w:rPr>
          <w:rFonts w:ascii="Times New Roman" w:hAnsi="Times New Roman"/>
          <w:sz w:val="24"/>
          <w:szCs w:val="24"/>
        </w:rPr>
      </w:pPr>
    </w:p>
    <w:p w14:paraId="32F6BE46" w14:textId="77777777" w:rsidR="000031CC" w:rsidRDefault="003B2A5D">
      <w:pPr>
        <w:pStyle w:val="SemEspaamento"/>
        <w:numPr>
          <w:ilvl w:val="0"/>
          <w:numId w:val="1"/>
        </w:numPr>
        <w:shd w:val="clear" w:color="auto" w:fill="BFBFBF"/>
        <w:ind w:left="426"/>
        <w:rPr>
          <w:rFonts w:ascii="Times New Roman" w:hAnsi="Times New Roman"/>
          <w:b/>
          <w:sz w:val="24"/>
          <w:szCs w:val="24"/>
        </w:rPr>
      </w:pPr>
      <w:r>
        <w:rPr>
          <w:rFonts w:ascii="Times New Roman" w:hAnsi="Times New Roman"/>
          <w:b/>
          <w:sz w:val="24"/>
          <w:szCs w:val="24"/>
        </w:rPr>
        <w:t>DA PROTEÇÃO DE DADOS PESSOAIS</w:t>
      </w:r>
    </w:p>
    <w:p w14:paraId="3EEE4A76" w14:textId="77777777" w:rsidR="000031CC" w:rsidRDefault="000031CC">
      <w:pPr>
        <w:spacing w:after="0" w:line="240" w:lineRule="auto"/>
        <w:jc w:val="both"/>
        <w:rPr>
          <w:rFonts w:ascii="Times New Roman" w:hAnsi="Times New Roman"/>
          <w:sz w:val="24"/>
          <w:szCs w:val="24"/>
        </w:rPr>
      </w:pPr>
    </w:p>
    <w:p w14:paraId="7555F200" w14:textId="77777777" w:rsidR="00946D90" w:rsidRDefault="00946D90" w:rsidP="00946D90">
      <w:pPr>
        <w:pStyle w:val="Default"/>
        <w:ind w:right="-1"/>
        <w:jc w:val="both"/>
      </w:pPr>
      <w:r>
        <w:rPr>
          <w:rFonts w:ascii="Times New Roman" w:hAnsi="Times New Roman" w:cs="Times New Roman"/>
          <w:b/>
          <w:bCs/>
        </w:rPr>
        <w:t>7.1.</w:t>
      </w:r>
      <w:r>
        <w:rPr>
          <w:rFonts w:ascii="Times New Roman" w:hAnsi="Times New Roman" w:cs="Times New Roman"/>
        </w:rPr>
        <w:t xml:space="preserve"> A CONTRATADA não poderá divulgar quaisquer informações e dados pessoais a que tiver acesso em virtude dos trabalhos contratados ou de que tenha tomado conhecimento em decorrência da execução do objeto contratado sem autorização por escrito do CONTRATANTE, sob pena de aplicação das sanções cabíveis, além do pagamento de indenização por perdas e danos;</w:t>
      </w:r>
    </w:p>
    <w:p w14:paraId="7D31DBF6" w14:textId="77777777" w:rsidR="00946D90" w:rsidRDefault="00946D90" w:rsidP="00946D90">
      <w:pPr>
        <w:pStyle w:val="Default"/>
        <w:ind w:right="-1"/>
        <w:jc w:val="both"/>
      </w:pPr>
      <w:r>
        <w:rPr>
          <w:rFonts w:ascii="Times New Roman" w:hAnsi="Times New Roman" w:cs="Times New Roman"/>
        </w:rPr>
        <w:t xml:space="preserve"> </w:t>
      </w:r>
    </w:p>
    <w:p w14:paraId="7CD07735" w14:textId="77777777" w:rsidR="00946D90" w:rsidRDefault="00946D90" w:rsidP="00946D90">
      <w:pPr>
        <w:pStyle w:val="Default"/>
        <w:ind w:right="-1"/>
        <w:jc w:val="both"/>
      </w:pPr>
      <w:r>
        <w:rPr>
          <w:rFonts w:ascii="Times New Roman" w:hAnsi="Times New Roman" w:cs="Times New Roman"/>
          <w:b/>
          <w:bCs/>
        </w:rPr>
        <w:t>7.2.</w:t>
      </w:r>
      <w:r>
        <w:rPr>
          <w:rFonts w:ascii="Times New Roman" w:hAnsi="Times New Roman" w:cs="Times New Roman"/>
        </w:rPr>
        <w:t xml:space="preserve"> A CONTRATADA não poderá utilizar os dados pessoais ou informações a que tiver acesso em decorrência do contrato para outras finalidades que não a execução das obrigações contratadas.</w:t>
      </w:r>
    </w:p>
    <w:p w14:paraId="647A1C6B" w14:textId="77777777" w:rsidR="00946D90" w:rsidRDefault="00946D90" w:rsidP="00946D90">
      <w:pPr>
        <w:pStyle w:val="Default"/>
        <w:ind w:right="-1"/>
        <w:jc w:val="both"/>
        <w:rPr>
          <w:rFonts w:ascii="Times New Roman" w:hAnsi="Times New Roman" w:cs="Times New Roman"/>
          <w:lang w:val="pt-PT"/>
        </w:rPr>
      </w:pPr>
    </w:p>
    <w:p w14:paraId="3BA131ED" w14:textId="7CF8A05D" w:rsidR="00946D90" w:rsidRDefault="00946D90" w:rsidP="00946D90">
      <w:pPr>
        <w:pStyle w:val="Default"/>
        <w:ind w:right="-1"/>
        <w:jc w:val="both"/>
      </w:pPr>
      <w:r>
        <w:rPr>
          <w:rFonts w:ascii="Times New Roman" w:hAnsi="Times New Roman" w:cs="Times New Roman"/>
          <w:b/>
          <w:bCs/>
        </w:rPr>
        <w:t>7.3.</w:t>
      </w:r>
      <w:r>
        <w:rPr>
          <w:rFonts w:ascii="Times New Roman" w:hAnsi="Times New Roman" w:cs="Times New Roman"/>
        </w:rPr>
        <w:t xml:space="preserve"> Quando solicitado pelo CONTRATANTE ou, alternativamente, tão logo extinto o contrato, pelo cumprimento das suas obrigações ou por outros motivos, deverá a CONTRATADA eliminar de forma segura todos os dados pessoais e informações que teve acesso em razão da contratação;</w:t>
      </w:r>
    </w:p>
    <w:p w14:paraId="32053102" w14:textId="77777777" w:rsidR="00946D90" w:rsidRDefault="00946D90" w:rsidP="00946D90">
      <w:pPr>
        <w:pStyle w:val="Default"/>
        <w:ind w:right="-1"/>
        <w:jc w:val="both"/>
        <w:rPr>
          <w:rFonts w:ascii="Times New Roman" w:hAnsi="Times New Roman" w:cs="Times New Roman"/>
          <w:lang w:val="pt-PT"/>
        </w:rPr>
      </w:pPr>
    </w:p>
    <w:p w14:paraId="0C35E063" w14:textId="77777777" w:rsidR="00946D90" w:rsidRDefault="00946D90" w:rsidP="00946D90">
      <w:pPr>
        <w:pStyle w:val="Default"/>
        <w:ind w:right="-1"/>
        <w:jc w:val="both"/>
      </w:pPr>
      <w:r>
        <w:rPr>
          <w:rFonts w:ascii="Times New Roman" w:hAnsi="Times New Roman" w:cs="Times New Roman"/>
          <w:b/>
          <w:bCs/>
        </w:rPr>
        <w:t>7.4.</w:t>
      </w:r>
      <w:r>
        <w:rPr>
          <w:rFonts w:ascii="Times New Roman" w:hAnsi="Times New Roman" w:cs="Times New Roman"/>
        </w:rPr>
        <w:t xml:space="preserve"> Ao contrato se aplicarão, no que couber, as disposições da Lei nº 13.709/2018 (“Lei Geral de Proteção de Dados - LGPD”) e outras que vierem a alterá-la, em especial quanto ao tratamento de dados pessoais nas atividades a serem executadas;</w:t>
      </w:r>
    </w:p>
    <w:p w14:paraId="09EDF475" w14:textId="77777777" w:rsidR="00946D90" w:rsidRDefault="00946D90" w:rsidP="00946D90">
      <w:pPr>
        <w:pStyle w:val="Default"/>
        <w:ind w:right="-1"/>
        <w:jc w:val="both"/>
        <w:rPr>
          <w:rFonts w:ascii="Times New Roman" w:hAnsi="Times New Roman" w:cs="Times New Roman"/>
          <w:lang w:val="pt-PT"/>
        </w:rPr>
      </w:pPr>
    </w:p>
    <w:p w14:paraId="08C7F2B7" w14:textId="77777777" w:rsidR="00946D90" w:rsidRDefault="00946D90" w:rsidP="00946D90">
      <w:pPr>
        <w:pStyle w:val="Default"/>
        <w:ind w:right="-1"/>
        <w:jc w:val="both"/>
      </w:pPr>
      <w:r>
        <w:rPr>
          <w:rFonts w:ascii="Times New Roman" w:hAnsi="Times New Roman" w:cs="Times New Roman"/>
          <w:b/>
          <w:bCs/>
        </w:rPr>
        <w:t>7.5.</w:t>
      </w:r>
      <w:r>
        <w:rPr>
          <w:rFonts w:ascii="Times New Roman" w:hAnsi="Times New Roman" w:cs="Times New Roman"/>
        </w:rPr>
        <w:t xml:space="preserve"> A CONTRATADA está ciente que é condição para a contratação o cumprimento da legislação acima citada e seus respectivos regulamentos, bem como que possua Programa de Privacidade e Proteção de Dados Pessoais, contemplando, no mínimo, os seguintes itens: </w:t>
      </w:r>
    </w:p>
    <w:p w14:paraId="79B71185" w14:textId="77777777" w:rsidR="00946D90" w:rsidRDefault="00946D90" w:rsidP="00946D90">
      <w:pPr>
        <w:pStyle w:val="Default"/>
        <w:ind w:right="-1"/>
        <w:jc w:val="both"/>
        <w:rPr>
          <w:rFonts w:ascii="Times New Roman" w:hAnsi="Times New Roman" w:cs="Times New Roman"/>
        </w:rPr>
      </w:pPr>
    </w:p>
    <w:p w14:paraId="7F28209C" w14:textId="77777777" w:rsidR="00946D90" w:rsidRDefault="00946D90" w:rsidP="00946D90">
      <w:pPr>
        <w:pStyle w:val="Default"/>
        <w:ind w:left="709" w:right="-1"/>
        <w:jc w:val="both"/>
        <w:rPr>
          <w:rFonts w:ascii="Times New Roman" w:hAnsi="Times New Roman" w:cs="Times New Roman"/>
        </w:rPr>
      </w:pPr>
      <w:r>
        <w:rPr>
          <w:rFonts w:ascii="Times New Roman" w:hAnsi="Times New Roman" w:cs="Times New Roman"/>
        </w:rPr>
        <w:t xml:space="preserve">a) Política de privacidade e proteção de dados pessoais; </w:t>
      </w:r>
    </w:p>
    <w:p w14:paraId="41780645" w14:textId="77777777" w:rsidR="00946D90" w:rsidRDefault="00946D90" w:rsidP="00946D90">
      <w:pPr>
        <w:pStyle w:val="Default"/>
        <w:ind w:left="709" w:right="-1"/>
        <w:jc w:val="both"/>
        <w:rPr>
          <w:rFonts w:ascii="Times New Roman" w:hAnsi="Times New Roman" w:cs="Times New Roman"/>
        </w:rPr>
      </w:pPr>
      <w:r>
        <w:rPr>
          <w:rFonts w:ascii="Times New Roman" w:hAnsi="Times New Roman" w:cs="Times New Roman"/>
        </w:rPr>
        <w:t xml:space="preserve">b) Canal para atendimento de solicitações de titulares de dados pessoais; </w:t>
      </w:r>
    </w:p>
    <w:p w14:paraId="349559D0" w14:textId="77777777" w:rsidR="00946D90" w:rsidRDefault="00946D90" w:rsidP="00946D90">
      <w:pPr>
        <w:pStyle w:val="Default"/>
        <w:ind w:left="709" w:right="-1"/>
        <w:jc w:val="both"/>
        <w:rPr>
          <w:rFonts w:ascii="Times New Roman" w:hAnsi="Times New Roman" w:cs="Times New Roman"/>
        </w:rPr>
      </w:pPr>
      <w:r>
        <w:rPr>
          <w:rFonts w:ascii="Times New Roman" w:hAnsi="Times New Roman" w:cs="Times New Roman"/>
        </w:rPr>
        <w:t xml:space="preserve">c) Registro das Operações de Tratamento de Dados Pessoais; e </w:t>
      </w:r>
    </w:p>
    <w:p w14:paraId="60A344BF" w14:textId="77777777" w:rsidR="00946D90" w:rsidRDefault="00946D90" w:rsidP="00946D90">
      <w:pPr>
        <w:pStyle w:val="Default"/>
        <w:ind w:left="709" w:right="-1"/>
        <w:jc w:val="both"/>
        <w:rPr>
          <w:rFonts w:ascii="Times New Roman" w:hAnsi="Times New Roman" w:cs="Times New Roman"/>
        </w:rPr>
      </w:pPr>
      <w:r>
        <w:rPr>
          <w:rFonts w:ascii="Times New Roman" w:hAnsi="Times New Roman" w:cs="Times New Roman"/>
        </w:rPr>
        <w:t xml:space="preserve">d) Encarregado pelo tratamento de dados pessoais, devidamente nomeado. </w:t>
      </w:r>
    </w:p>
    <w:p w14:paraId="72913876" w14:textId="77777777" w:rsidR="00946D90" w:rsidRDefault="00946D90" w:rsidP="00946D90">
      <w:pPr>
        <w:pStyle w:val="Default"/>
        <w:ind w:right="-1"/>
        <w:jc w:val="both"/>
      </w:pPr>
    </w:p>
    <w:p w14:paraId="48300858" w14:textId="77777777" w:rsidR="00946D90" w:rsidRDefault="00946D90" w:rsidP="00946D90">
      <w:pPr>
        <w:pStyle w:val="Default"/>
        <w:ind w:right="-1"/>
        <w:jc w:val="both"/>
        <w:rPr>
          <w:rFonts w:ascii="Times New Roman" w:hAnsi="Times New Roman" w:cs="Times New Roman"/>
          <w:lang w:val="pt-PT"/>
        </w:rPr>
      </w:pPr>
      <w:r>
        <w:rPr>
          <w:rFonts w:ascii="Times New Roman" w:hAnsi="Times New Roman" w:cs="Times New Roman"/>
          <w:b/>
          <w:bCs/>
          <w:lang w:val="pt-PT"/>
        </w:rPr>
        <w:t>7.6.</w:t>
      </w:r>
      <w:r>
        <w:rPr>
          <w:rFonts w:ascii="Times New Roman" w:hAnsi="Times New Roman" w:cs="Times New Roman"/>
          <w:lang w:val="pt-PT"/>
        </w:rPr>
        <w:t xml:space="preserve"> A CONTRATADA garante que imagens e estudos de caso envolvendo dados pessoais de terceiros que sejam utilizados para realização do curso contratado foram coletados mediante base legal legítima, prevista na Lei nº 13709/18, para disponibilização em virtude do objeto deste Contrato, ou sofreram processo de anonimização. A CONTRATADA também garante que o tratamento de dados pessoais sempre respeitará os propósitos legítimos e específicos por ela determinados</w:t>
      </w:r>
    </w:p>
    <w:p w14:paraId="75BCED02" w14:textId="77777777" w:rsidR="00946D90" w:rsidRDefault="00946D90" w:rsidP="00946D90">
      <w:pPr>
        <w:pStyle w:val="Default"/>
        <w:ind w:right="-1"/>
        <w:jc w:val="both"/>
        <w:rPr>
          <w:rFonts w:ascii="Times New Roman" w:hAnsi="Times New Roman" w:cs="Times New Roman"/>
          <w:b/>
          <w:bCs/>
          <w:lang w:val="pt-PT"/>
        </w:rPr>
      </w:pPr>
    </w:p>
    <w:p w14:paraId="6BDD6C25" w14:textId="77777777" w:rsidR="00946D90" w:rsidRDefault="00946D90" w:rsidP="00946D90">
      <w:pPr>
        <w:pStyle w:val="Default"/>
        <w:ind w:right="-1"/>
        <w:jc w:val="both"/>
      </w:pPr>
      <w:r>
        <w:rPr>
          <w:rFonts w:ascii="Times New Roman" w:hAnsi="Times New Roman" w:cs="Times New Roman"/>
          <w:b/>
          <w:bCs/>
          <w:lang w:val="pt-PT"/>
        </w:rPr>
        <w:t>7.7.</w:t>
      </w:r>
      <w:r>
        <w:rPr>
          <w:rFonts w:ascii="Times New Roman" w:hAnsi="Times New Roman" w:cs="Times New Roman"/>
          <w:lang w:val="pt-PT"/>
        </w:rPr>
        <w:t xml:space="preserve"> A CONTRATADA, sempre que necessário, deverá auxiliar o CONTRATANTE no atendimento aos direitos estabelecidos na Lei Geral de Proteção de Dados Pessoais, providenciando todas as informações e ações solicitadas pelo CONTRATANTE no prazo máximo de até 72 (setenta e duas) horas;</w:t>
      </w:r>
    </w:p>
    <w:p w14:paraId="288AC28D" w14:textId="77777777" w:rsidR="00946D90" w:rsidRDefault="00946D90" w:rsidP="00946D90">
      <w:pPr>
        <w:pStyle w:val="Default"/>
        <w:ind w:right="-1"/>
        <w:jc w:val="both"/>
        <w:rPr>
          <w:rFonts w:ascii="Times New Roman" w:hAnsi="Times New Roman" w:cs="Times New Roman"/>
          <w:lang w:val="pt-PT"/>
        </w:rPr>
      </w:pPr>
    </w:p>
    <w:p w14:paraId="6E565F7B" w14:textId="7D4A5701" w:rsidR="00946D90" w:rsidRDefault="00946D90" w:rsidP="00946D90">
      <w:pPr>
        <w:pStyle w:val="Default"/>
        <w:ind w:right="-1"/>
        <w:jc w:val="both"/>
      </w:pPr>
      <w:r>
        <w:rPr>
          <w:rFonts w:ascii="Times New Roman" w:hAnsi="Times New Roman" w:cs="Times New Roman"/>
          <w:b/>
          <w:bCs/>
        </w:rPr>
        <w:t>7.8.</w:t>
      </w:r>
      <w:r>
        <w:rPr>
          <w:rFonts w:ascii="Times New Roman" w:hAnsi="Times New Roman" w:cs="Times New Roman"/>
        </w:rPr>
        <w:t xml:space="preserve"> A CONTRATADA será exclusivamente responsabilizada pelos eventuais ilícitos causados a partir do descumprimento das disposições contidas na LGPD e outras normas correspondentes, possuindo o CONTRATANTE o direito irrestrito de regresso caso seja demandado em ação judicial ou extrajudicial por ato praticado pela CONTRATADA ou seus representantes;</w:t>
      </w:r>
    </w:p>
    <w:p w14:paraId="0299DDBC" w14:textId="77777777" w:rsidR="00946D90" w:rsidRDefault="00946D90" w:rsidP="00946D90">
      <w:pPr>
        <w:pStyle w:val="Default"/>
        <w:ind w:right="-1"/>
        <w:jc w:val="both"/>
        <w:rPr>
          <w:rFonts w:ascii="Times New Roman" w:hAnsi="Times New Roman" w:cs="Times New Roman"/>
          <w:lang w:val="pt-PT"/>
        </w:rPr>
      </w:pPr>
    </w:p>
    <w:p w14:paraId="3F63E361" w14:textId="0B57DE53" w:rsidR="000031CC" w:rsidRPr="00946D90" w:rsidRDefault="00946D90" w:rsidP="00946D90">
      <w:pPr>
        <w:pStyle w:val="Default"/>
        <w:ind w:right="-1"/>
        <w:jc w:val="both"/>
      </w:pPr>
      <w:r>
        <w:rPr>
          <w:rFonts w:ascii="Times New Roman" w:hAnsi="Times New Roman" w:cs="Times New Roman"/>
          <w:b/>
          <w:bCs/>
        </w:rPr>
        <w:t>7.9.</w:t>
      </w:r>
      <w:r>
        <w:rPr>
          <w:rFonts w:ascii="Times New Roman" w:hAnsi="Times New Roman" w:cs="Times New Roman"/>
        </w:rPr>
        <w:t xml:space="preserve"> A CONTRATADA declara estar ciente que cláusulas complementares relacionadas à proteção de dados pessoais e segurança da informação, poderão ser incluídas no contrato oportunamente firmado.</w:t>
      </w:r>
    </w:p>
    <w:p w14:paraId="7616D92D" w14:textId="7A6025DC" w:rsidR="000031CC" w:rsidRDefault="003B2A5D">
      <w:pPr>
        <w:spacing w:after="0" w:line="240" w:lineRule="auto"/>
        <w:jc w:val="right"/>
        <w:rPr>
          <w:rFonts w:ascii="Times New Roman" w:hAnsi="Times New Roman"/>
          <w:sz w:val="24"/>
          <w:szCs w:val="24"/>
        </w:rPr>
      </w:pPr>
      <w:r>
        <w:rPr>
          <w:rFonts w:ascii="Times New Roman" w:hAnsi="Times New Roman"/>
          <w:sz w:val="24"/>
          <w:szCs w:val="24"/>
        </w:rPr>
        <w:t xml:space="preserve">Recife, </w:t>
      </w:r>
      <w:r w:rsidR="005F23CB">
        <w:rPr>
          <w:rFonts w:ascii="Times New Roman" w:hAnsi="Times New Roman"/>
          <w:sz w:val="24"/>
          <w:szCs w:val="24"/>
        </w:rPr>
        <w:t>12</w:t>
      </w:r>
      <w:r>
        <w:rPr>
          <w:rFonts w:ascii="Times New Roman" w:hAnsi="Times New Roman"/>
          <w:sz w:val="24"/>
          <w:szCs w:val="24"/>
        </w:rPr>
        <w:t xml:space="preserve"> de </w:t>
      </w:r>
      <w:r w:rsidR="005F23CB">
        <w:rPr>
          <w:rFonts w:ascii="Times New Roman" w:hAnsi="Times New Roman"/>
          <w:sz w:val="24"/>
          <w:szCs w:val="24"/>
        </w:rPr>
        <w:t>junho</w:t>
      </w:r>
      <w:r>
        <w:rPr>
          <w:rFonts w:ascii="Times New Roman" w:hAnsi="Times New Roman"/>
          <w:sz w:val="24"/>
          <w:szCs w:val="24"/>
        </w:rPr>
        <w:t xml:space="preserve"> de 2024.</w:t>
      </w:r>
    </w:p>
    <w:p w14:paraId="6596847D" w14:textId="77777777" w:rsidR="000031CC" w:rsidRDefault="000031CC">
      <w:pPr>
        <w:spacing w:after="0" w:line="240" w:lineRule="auto"/>
        <w:jc w:val="right"/>
        <w:rPr>
          <w:rFonts w:ascii="Times New Roman" w:hAnsi="Times New Roman"/>
          <w:sz w:val="24"/>
          <w:szCs w:val="24"/>
        </w:rPr>
      </w:pPr>
    </w:p>
    <w:p w14:paraId="5A65940A" w14:textId="77777777" w:rsidR="000031CC" w:rsidRDefault="000031CC">
      <w:pPr>
        <w:spacing w:after="0" w:line="240" w:lineRule="auto"/>
        <w:jc w:val="right"/>
        <w:rPr>
          <w:rFonts w:ascii="Times New Roman" w:hAnsi="Times New Roman"/>
          <w:sz w:val="24"/>
          <w:szCs w:val="24"/>
        </w:rPr>
      </w:pPr>
    </w:p>
    <w:p w14:paraId="05ED1B4E" w14:textId="77777777" w:rsidR="000031CC" w:rsidRDefault="003B2A5D">
      <w:pPr>
        <w:spacing w:after="0" w:line="240" w:lineRule="auto"/>
        <w:jc w:val="center"/>
        <w:rPr>
          <w:rFonts w:ascii="Times New Roman" w:hAnsi="Times New Roman"/>
          <w:b/>
          <w:bCs/>
          <w:sz w:val="24"/>
          <w:szCs w:val="24"/>
        </w:rPr>
      </w:pPr>
      <w:r>
        <w:rPr>
          <w:rFonts w:ascii="Times New Roman" w:hAnsi="Times New Roman"/>
          <w:b/>
          <w:bCs/>
          <w:sz w:val="24"/>
          <w:szCs w:val="24"/>
        </w:rPr>
        <w:t>Adriano Trentin Fassini</w:t>
      </w:r>
    </w:p>
    <w:p w14:paraId="743D2060" w14:textId="77777777" w:rsidR="000031CC" w:rsidRDefault="003B2A5D">
      <w:pPr>
        <w:tabs>
          <w:tab w:val="left" w:pos="-170"/>
        </w:tabs>
        <w:jc w:val="center"/>
      </w:pPr>
      <w:r>
        <w:rPr>
          <w:rFonts w:ascii="Times New Roman" w:hAnsi="Times New Roman"/>
          <w:sz w:val="24"/>
          <w:szCs w:val="24"/>
        </w:rPr>
        <w:t>Gerente de Monitoramento e Desenvolvimento de Cooperativas</w:t>
      </w:r>
    </w:p>
    <w:p w14:paraId="6810070C" w14:textId="77777777" w:rsidR="000031CC" w:rsidRDefault="003B2A5D">
      <w:pPr>
        <w:tabs>
          <w:tab w:val="left" w:pos="-170"/>
        </w:tabs>
      </w:pPr>
      <w:r>
        <w:rPr>
          <w:noProof/>
        </w:rPr>
        <mc:AlternateContent>
          <mc:Choice Requires="wps">
            <w:drawing>
              <wp:anchor distT="0" distB="0" distL="114300" distR="114300" simplePos="0" relativeHeight="251660288" behindDoc="0" locked="0" layoutInCell="1" allowOverlap="1" wp14:anchorId="612CA7C8" wp14:editId="092D85BE">
                <wp:simplePos x="0" y="0"/>
                <wp:positionH relativeFrom="column">
                  <wp:posOffset>866778</wp:posOffset>
                </wp:positionH>
                <wp:positionV relativeFrom="paragraph">
                  <wp:posOffset>9086219</wp:posOffset>
                </wp:positionV>
                <wp:extent cx="563883" cy="952503"/>
                <wp:effectExtent l="0" t="0" r="26667" b="19047"/>
                <wp:wrapNone/>
                <wp:docPr id="1006442368" name="Retângulo 2"/>
                <wp:cNvGraphicFramePr/>
                <a:graphic xmlns:a="http://schemas.openxmlformats.org/drawingml/2006/main">
                  <a:graphicData uri="http://schemas.microsoft.com/office/word/2010/wordprocessingShape">
                    <wps:wsp>
                      <wps:cNvSpPr/>
                      <wps:spPr>
                        <a:xfrm>
                          <a:off x="0" y="0"/>
                          <a:ext cx="563883" cy="952503"/>
                        </a:xfrm>
                        <a:prstGeom prst="rect">
                          <a:avLst/>
                        </a:prstGeom>
                        <a:solidFill>
                          <a:srgbClr val="4F81BD"/>
                        </a:solidFill>
                        <a:ln w="25402" cap="flat">
                          <a:solidFill>
                            <a:srgbClr val="1C334E"/>
                          </a:solidFill>
                          <a:prstDash val="solid"/>
                        </a:ln>
                      </wps:spPr>
                      <wps:bodyPr lIns="0" tIns="0" rIns="0" bIns="0"/>
                    </wps:wsp>
                  </a:graphicData>
                </a:graphic>
              </wp:anchor>
            </w:drawing>
          </mc:Choice>
          <mc:Fallback>
            <w:pict>
              <v:rect w14:anchorId="4FC1E3B2" id="Retângulo 2" o:spid="_x0000_s1026" style="position:absolute;margin-left:68.25pt;margin-top:715.45pt;width:44.4pt;height: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" fillcolor="#4f81bd" strokecolor="#1c334e" strokeweight=".70561mm">
                <v:textbox inset="0,0,0,0"/>
              </v:rect>
            </w:pict>
          </mc:Fallback>
        </mc:AlternateContent>
      </w:r>
    </w:p>
    <w:p w14:paraId="45CB6199" w14:textId="008390D8" w:rsidR="000E5CBF" w:rsidRDefault="000E5CBF" w:rsidP="000E5CBF">
      <w:pPr>
        <w:spacing w:after="0" w:line="240" w:lineRule="auto"/>
        <w:jc w:val="center"/>
        <w:rPr>
          <w:rFonts w:ascii="Times New Roman" w:hAnsi="Times New Roman"/>
          <w:b/>
          <w:bCs/>
          <w:sz w:val="24"/>
          <w:szCs w:val="24"/>
        </w:rPr>
      </w:pPr>
      <w:r>
        <w:rPr>
          <w:rFonts w:ascii="Times New Roman" w:hAnsi="Times New Roman"/>
          <w:b/>
          <w:bCs/>
          <w:sz w:val="24"/>
          <w:szCs w:val="24"/>
        </w:rPr>
        <w:t>Luiza Helena Gomes Soares</w:t>
      </w:r>
    </w:p>
    <w:p w14:paraId="266BFF7B" w14:textId="7AA92DC2" w:rsidR="000E5CBF" w:rsidRDefault="005E2936" w:rsidP="000E5CBF">
      <w:pPr>
        <w:tabs>
          <w:tab w:val="left" w:pos="-170"/>
        </w:tabs>
        <w:jc w:val="center"/>
      </w:pPr>
      <w:r>
        <w:rPr>
          <w:rFonts w:ascii="Times New Roman" w:hAnsi="Times New Roman"/>
          <w:sz w:val="24"/>
          <w:szCs w:val="24"/>
        </w:rPr>
        <w:t>Analista</w:t>
      </w:r>
      <w:r w:rsidR="000E5CBF">
        <w:rPr>
          <w:rFonts w:ascii="Times New Roman" w:hAnsi="Times New Roman"/>
          <w:sz w:val="24"/>
          <w:szCs w:val="24"/>
        </w:rPr>
        <w:t xml:space="preserve"> de Monitoramento e Desenvolvimento de Cooperativas</w:t>
      </w:r>
    </w:p>
    <w:p w14:paraId="49EB4115" w14:textId="77777777" w:rsidR="000031CC" w:rsidRDefault="000031CC"/>
    <w:sectPr w:rsidR="000031CC">
      <w:headerReference w:type="default" r:id="rId8"/>
      <w:footerReference w:type="default" r:id="rId9"/>
      <w:pgSz w:w="11906" w:h="16838"/>
      <w:pgMar w:top="2835" w:right="1701" w:bottom="1418" w:left="170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A28E" w14:textId="77777777" w:rsidR="00971842" w:rsidRDefault="00971842">
      <w:pPr>
        <w:spacing w:after="0" w:line="240" w:lineRule="auto"/>
      </w:pPr>
      <w:r>
        <w:separator/>
      </w:r>
    </w:p>
  </w:endnote>
  <w:endnote w:type="continuationSeparator" w:id="0">
    <w:p w14:paraId="493EAD4A" w14:textId="77777777" w:rsidR="00971842" w:rsidRDefault="0097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CD7D" w14:textId="77777777" w:rsidR="003B2A5D" w:rsidRDefault="003B2A5D">
    <w:pPr>
      <w:pStyle w:val="Rodap"/>
    </w:pPr>
    <w:r>
      <w:rPr>
        <w:noProof/>
      </w:rPr>
      <mc:AlternateContent>
        <mc:Choice Requires="wps">
          <w:drawing>
            <wp:anchor distT="0" distB="0" distL="114300" distR="114300" simplePos="0" relativeHeight="251661312" behindDoc="0" locked="0" layoutInCell="1" allowOverlap="1" wp14:anchorId="7BD930A4" wp14:editId="562BEC2D">
              <wp:simplePos x="0" y="0"/>
              <wp:positionH relativeFrom="column">
                <wp:posOffset>-561971</wp:posOffset>
              </wp:positionH>
              <wp:positionV relativeFrom="paragraph">
                <wp:posOffset>-676271</wp:posOffset>
              </wp:positionV>
              <wp:extent cx="5242556" cy="914400"/>
              <wp:effectExtent l="0" t="0" r="0" b="0"/>
              <wp:wrapNone/>
              <wp:docPr id="855403416" name="Caixa de Texto 1"/>
              <wp:cNvGraphicFramePr/>
              <a:graphic xmlns:a="http://schemas.openxmlformats.org/drawingml/2006/main">
                <a:graphicData uri="http://schemas.microsoft.com/office/word/2010/wordprocessingShape">
                  <wps:wsp>
                    <wps:cNvSpPr txBox="1"/>
                    <wps:spPr>
                      <a:xfrm>
                        <a:off x="0" y="0"/>
                        <a:ext cx="5242556" cy="914400"/>
                      </a:xfrm>
                      <a:prstGeom prst="rect">
                        <a:avLst/>
                      </a:prstGeom>
                      <a:noFill/>
                      <a:ln>
                        <a:noFill/>
                        <a:prstDash/>
                      </a:ln>
                    </wps:spPr>
                    <wps:txbx>
                      <w:txbxContent>
                        <w:p w14:paraId="56EEDEC9" w14:textId="77777777" w:rsidR="003B2A5D" w:rsidRDefault="003B2A5D">
                          <w:pPr>
                            <w:spacing w:line="240" w:lineRule="auto"/>
                          </w:pPr>
                          <w:r>
                            <w:rPr>
                              <w:rFonts w:ascii="Inter" w:hAnsi="Inter" w:cs="Segoe UI"/>
                              <w:b/>
                              <w:color w:val="1F497D"/>
                              <w:sz w:val="16"/>
                              <w:szCs w:val="16"/>
                            </w:rPr>
                            <w:t>Serviço Nacional de Aprendizagem do Cooperativismo no Estado de Pernambuco (Sescoop/PE)</w:t>
                          </w:r>
                          <w:r>
                            <w:rPr>
                              <w:rFonts w:ascii="Inter" w:hAnsi="Inter"/>
                              <w:color w:val="1F497D"/>
                              <w:sz w:val="16"/>
                              <w:szCs w:val="16"/>
                            </w:rPr>
                            <w:t xml:space="preserve"> </w:t>
                          </w:r>
                          <w:r>
                            <w:rPr>
                              <w:rFonts w:ascii="Inter" w:hAnsi="Inter"/>
                              <w:color w:val="1F497D"/>
                              <w:sz w:val="16"/>
                              <w:szCs w:val="16"/>
                            </w:rPr>
                            <w:br/>
                          </w:r>
                          <w:r>
                            <w:rPr>
                              <w:rFonts w:ascii="Inter" w:hAnsi="Inter" w:cs="Segoe UI"/>
                              <w:color w:val="1F497D"/>
                              <w:sz w:val="16"/>
                              <w:szCs w:val="16"/>
                            </w:rPr>
                            <w:t>Rua Manoel Joaquim de Almeida, 165 – Iputinga | www.pecooperativo.coop.br</w:t>
                          </w:r>
                          <w:r>
                            <w:rPr>
                              <w:rFonts w:ascii="Inter" w:hAnsi="Inter" w:cs="Segoe UI"/>
                              <w:color w:val="1F497D"/>
                              <w:sz w:val="16"/>
                              <w:szCs w:val="16"/>
                            </w:rPr>
                            <w:br/>
                            <w:t>CEP: 50670-370 – Recife/PE | Tel.: (81) 3032-8300 | CNPJ: 07.519.444/0001-87</w:t>
                          </w:r>
                        </w:p>
                      </w:txbxContent>
                    </wps:txbx>
                    <wps:bodyPr vert="horz" wrap="square" lIns="91440" tIns="45720" rIns="91440" bIns="45720" anchor="t" anchorCtr="0" compatLnSpc="0">
                      <a:noAutofit/>
                    </wps:bodyPr>
                  </wps:wsp>
                </a:graphicData>
              </a:graphic>
            </wp:anchor>
          </w:drawing>
        </mc:Choice>
        <mc:Fallback>
          <w:pict>
            <v:shapetype w14:anchorId="7BD930A4" id="_x0000_t202" coordsize="21600,21600" o:spt="202" path="m,l,21600r21600,l21600,xe">
              <v:stroke joinstyle="miter"/>
              <v:path gradientshapeok="t" o:connecttype="rect"/>
            </v:shapetype>
            <v:shape id="Caixa de Texto 1" o:spid="_x0000_s1026" type="#_x0000_t202" style="position:absolute;margin-left:-44.25pt;margin-top:-53.25pt;width:412.8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" filled="f" stroked="f">
              <v:textbox>
                <w:txbxContent>
                  <w:p w14:paraId="56EEDEC9" w14:textId="77777777" w:rsidR="003B2A5D" w:rsidRDefault="003B2A5D">
                    <w:pPr>
                      <w:spacing w:line="240" w:lineRule="auto"/>
                    </w:pPr>
                    <w:r>
                      <w:rPr>
                        <w:rFonts w:ascii="Inter" w:hAnsi="Inter" w:cs="Segoe UI"/>
                        <w:b/>
                        <w:color w:val="1F497D"/>
                        <w:sz w:val="16"/>
                        <w:szCs w:val="16"/>
                      </w:rPr>
                      <w:t>Serviço Nacional de Aprendizagem do Cooperativismo no Estado de Pernambuco (</w:t>
                    </w:r>
                    <w:proofErr w:type="spellStart"/>
                    <w:r>
                      <w:rPr>
                        <w:rFonts w:ascii="Inter" w:hAnsi="Inter" w:cs="Segoe UI"/>
                        <w:b/>
                        <w:color w:val="1F497D"/>
                        <w:sz w:val="16"/>
                        <w:szCs w:val="16"/>
                      </w:rPr>
                      <w:t>Sescoop</w:t>
                    </w:r>
                    <w:proofErr w:type="spellEnd"/>
                    <w:r>
                      <w:rPr>
                        <w:rFonts w:ascii="Inter" w:hAnsi="Inter" w:cs="Segoe UI"/>
                        <w:b/>
                        <w:color w:val="1F497D"/>
                        <w:sz w:val="16"/>
                        <w:szCs w:val="16"/>
                      </w:rPr>
                      <w:t>/PE)</w:t>
                    </w:r>
                    <w:r>
                      <w:rPr>
                        <w:rFonts w:ascii="Inter" w:hAnsi="Inter"/>
                        <w:color w:val="1F497D"/>
                        <w:sz w:val="16"/>
                        <w:szCs w:val="16"/>
                      </w:rPr>
                      <w:t xml:space="preserve"> </w:t>
                    </w:r>
                    <w:r>
                      <w:rPr>
                        <w:rFonts w:ascii="Inter" w:hAnsi="Inter"/>
                        <w:color w:val="1F497D"/>
                        <w:sz w:val="16"/>
                        <w:szCs w:val="16"/>
                      </w:rPr>
                      <w:br/>
                    </w:r>
                    <w:r>
                      <w:rPr>
                        <w:rFonts w:ascii="Inter" w:hAnsi="Inter" w:cs="Segoe UI"/>
                        <w:color w:val="1F497D"/>
                        <w:sz w:val="16"/>
                        <w:szCs w:val="16"/>
                      </w:rPr>
                      <w:t>Rua Manoel Joaquim de Almeida, 165 – Iputinga | www.pecooperativo.coop.br</w:t>
                    </w:r>
                    <w:r>
                      <w:rPr>
                        <w:rFonts w:ascii="Inter" w:hAnsi="Inter" w:cs="Segoe UI"/>
                        <w:color w:val="1F497D"/>
                        <w:sz w:val="16"/>
                        <w:szCs w:val="16"/>
                      </w:rPr>
                      <w:br/>
                    </w:r>
                    <w:r>
                      <w:rPr>
                        <w:rFonts w:ascii="Inter" w:hAnsi="Inter" w:cs="Segoe UI"/>
                        <w:color w:val="1F497D"/>
                        <w:sz w:val="16"/>
                        <w:szCs w:val="16"/>
                      </w:rPr>
                      <w:t xml:space="preserve">CEP: 50670-370 – Recife/PE | Tel.: </w:t>
                    </w:r>
                    <w:r>
                      <w:rPr>
                        <w:rFonts w:ascii="Inter" w:hAnsi="Inter" w:cs="Segoe UI"/>
                        <w:color w:val="1F497D"/>
                        <w:sz w:val="16"/>
                        <w:szCs w:val="16"/>
                      </w:rPr>
                      <w:t>(81) 3032-8300 | CNPJ: 07.519.444/0001-87</w:t>
                    </w:r>
                  </w:p>
                </w:txbxContent>
              </v:textbox>
            </v:shape>
          </w:pict>
        </mc:Fallback>
      </mc:AlternateContent>
    </w:r>
    <w:r>
      <w:rPr>
        <w:noProof/>
      </w:rPr>
      <w:drawing>
        <wp:anchor distT="0" distB="0" distL="114300" distR="114300" simplePos="0" relativeHeight="251662336" behindDoc="0" locked="0" layoutInCell="1" allowOverlap="1" wp14:anchorId="6E106A10" wp14:editId="06C1E15A">
          <wp:simplePos x="0" y="0"/>
          <wp:positionH relativeFrom="column">
            <wp:posOffset>4933946</wp:posOffset>
          </wp:positionH>
          <wp:positionV relativeFrom="paragraph">
            <wp:posOffset>-592458</wp:posOffset>
          </wp:positionV>
          <wp:extent cx="1087121" cy="160020"/>
          <wp:effectExtent l="0" t="0" r="0" b="0"/>
          <wp:wrapThrough wrapText="bothSides">
            <wp:wrapPolygon edited="0">
              <wp:start x="0" y="0"/>
              <wp:lineTo x="0" y="18000"/>
              <wp:lineTo x="21196" y="18000"/>
              <wp:lineTo x="21196" y="0"/>
              <wp:lineTo x="0" y="0"/>
            </wp:wrapPolygon>
          </wp:wrapThrough>
          <wp:docPr id="499366751" name="Imagem 1" descr="Desenho de um cachorr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7121" cy="16002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DC89A" w14:textId="77777777" w:rsidR="00971842" w:rsidRDefault="00971842">
      <w:pPr>
        <w:spacing w:after="0" w:line="240" w:lineRule="auto"/>
      </w:pPr>
      <w:r>
        <w:rPr>
          <w:color w:val="000000"/>
        </w:rPr>
        <w:separator/>
      </w:r>
    </w:p>
  </w:footnote>
  <w:footnote w:type="continuationSeparator" w:id="0">
    <w:p w14:paraId="5488F19E" w14:textId="77777777" w:rsidR="00971842" w:rsidRDefault="00971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9F8B" w14:textId="77777777" w:rsidR="003B2A5D" w:rsidRDefault="003B2A5D">
    <w:pPr>
      <w:pStyle w:val="Cabealho"/>
    </w:pPr>
    <w:r>
      <w:rPr>
        <w:noProof/>
      </w:rPr>
      <w:drawing>
        <wp:anchor distT="0" distB="0" distL="114300" distR="114300" simplePos="0" relativeHeight="251659264" behindDoc="1" locked="0" layoutInCell="1" allowOverlap="1" wp14:anchorId="45F49A37" wp14:editId="53CD08D8">
          <wp:simplePos x="0" y="0"/>
          <wp:positionH relativeFrom="page">
            <wp:align>right</wp:align>
          </wp:positionH>
          <wp:positionV relativeFrom="margin">
            <wp:posOffset>-1716401</wp:posOffset>
          </wp:positionV>
          <wp:extent cx="7589520" cy="1798323"/>
          <wp:effectExtent l="0" t="0" r="0" b="0"/>
          <wp:wrapNone/>
          <wp:docPr id="1625489714" name="Imagem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 t="1" r="-386" b="83170"/>
                  <a:stretch>
                    <a:fillRect/>
                  </a:stretch>
                </pic:blipFill>
                <pic:spPr>
                  <a:xfrm>
                    <a:off x="0" y="0"/>
                    <a:ext cx="7589520" cy="1798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1498D"/>
    <w:multiLevelType w:val="multilevel"/>
    <w:tmpl w:val="FB2A2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24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CC"/>
    <w:rsid w:val="000031CC"/>
    <w:rsid w:val="00035BF8"/>
    <w:rsid w:val="000E2D86"/>
    <w:rsid w:val="000E5CBF"/>
    <w:rsid w:val="001807BA"/>
    <w:rsid w:val="002878B9"/>
    <w:rsid w:val="002A5103"/>
    <w:rsid w:val="003B2A5D"/>
    <w:rsid w:val="003C58DF"/>
    <w:rsid w:val="004F51CD"/>
    <w:rsid w:val="005E2936"/>
    <w:rsid w:val="005F23CB"/>
    <w:rsid w:val="006252D6"/>
    <w:rsid w:val="007349B9"/>
    <w:rsid w:val="00946D90"/>
    <w:rsid w:val="00971842"/>
    <w:rsid w:val="00980BF4"/>
    <w:rsid w:val="00A85A73"/>
    <w:rsid w:val="00C80B9B"/>
    <w:rsid w:val="00F02C8B"/>
    <w:rsid w:val="00FE0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1CC6"/>
  <w15:docId w15:val="{9C3C7226-8E68-4B80-8FAF-3A1909BE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widowControl w:val="0"/>
      <w:autoSpaceDE w:val="0"/>
      <w:spacing w:before="93" w:after="0" w:line="240" w:lineRule="auto"/>
      <w:ind w:left="100"/>
      <w:outlineLvl w:val="0"/>
    </w:pPr>
    <w:rPr>
      <w:rFonts w:ascii="Arial" w:eastAsia="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style>
  <w:style w:type="paragraph" w:styleId="Rodap">
    <w:name w:val="footer"/>
    <w:basedOn w:val="Normal"/>
    <w:pPr>
      <w:tabs>
        <w:tab w:val="center" w:pos="4252"/>
        <w:tab w:val="right" w:pos="8504"/>
      </w:tabs>
      <w:spacing w:after="0" w:line="240" w:lineRule="auto"/>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tulo1Char">
    <w:name w:val="Título 1 Char"/>
    <w:basedOn w:val="Fontepargpadro"/>
    <w:rPr>
      <w:rFonts w:ascii="Arial" w:eastAsia="Arial" w:hAnsi="Arial" w:cs="Arial"/>
      <w:b/>
      <w:bCs/>
      <w:lang w:val="en-US"/>
    </w:rPr>
  </w:style>
  <w:style w:type="paragraph" w:styleId="SemEspaamento">
    <w:name w:val="No Spacing"/>
    <w:pPr>
      <w:suppressAutoHyphens/>
      <w:spacing w:after="0" w:line="240" w:lineRule="auto"/>
    </w:pPr>
    <w:rPr>
      <w:rFonts w:eastAsia="Times New Roman" w:cs="Times New Roman"/>
      <w:lang w:eastAsia="pt-BR"/>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pt-BR"/>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0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sistemaocbpe.coo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1544</Words>
  <Characters>8341</Characters>
  <Application>Microsoft Office Word</Application>
  <DocSecurity>0</DocSecurity>
  <Lines>69</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Juliana Moreira</cp:lastModifiedBy>
  <cp:revision>13</cp:revision>
  <cp:lastPrinted>2024-01-03T17:00:00Z</cp:lastPrinted>
  <dcterms:created xsi:type="dcterms:W3CDTF">2024-06-12T16:41:00Z</dcterms:created>
  <dcterms:modified xsi:type="dcterms:W3CDTF">2024-06-14T19:26:00Z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0x0101007070B54C5AAB5B4CBD90AAA0D143697A</vt:lpwstr>
  </property>
</Properties>
</file>